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25.5pt" o:ole="">
                <v:imagedata r:id="rId11" o:title=""/>
              </v:shape>
              <o:OLEObject Type="Embed" ProgID="CorelDRAW.Graphic.9" ShapeID="_x0000_i1025" DrawAspect="Content" ObjectID="_1826388488"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5A61E5B1"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986FDD">
            <w:rPr>
              <w:rFonts w:ascii="Times New Roman" w:hAnsi="Times New Roman" w:cs="Times New Roman"/>
              <w:sz w:val="24"/>
              <w:szCs w:val="24"/>
            </w:rPr>
            <w:t>2025</w:t>
          </w:r>
          <w:r w:rsidRPr="00B54B41">
            <w:rPr>
              <w:rFonts w:ascii="Times New Roman" w:hAnsi="Times New Roman" w:cs="Times New Roman"/>
              <w:sz w:val="24"/>
              <w:szCs w:val="24"/>
            </w:rPr>
            <w:t>-</w:t>
          </w:r>
          <w:r w:rsidR="0032682A">
            <w:rPr>
              <w:rFonts w:ascii="Times New Roman" w:hAnsi="Times New Roman" w:cs="Times New Roman"/>
              <w:sz w:val="24"/>
              <w:szCs w:val="24"/>
            </w:rPr>
            <w:t>12</w:t>
          </w:r>
          <w:r w:rsidRPr="00B54B41">
            <w:rPr>
              <w:rFonts w:ascii="Times New Roman" w:hAnsi="Times New Roman" w:cs="Times New Roman"/>
              <w:sz w:val="24"/>
              <w:szCs w:val="24"/>
            </w:rPr>
            <w:t>-</w:t>
          </w:r>
          <w:r w:rsidR="004F0D61">
            <w:rPr>
              <w:rFonts w:ascii="Times New Roman" w:hAnsi="Times New Roman" w:cs="Times New Roman"/>
              <w:sz w:val="24"/>
              <w:szCs w:val="24"/>
            </w:rPr>
            <w:t>04</w:t>
          </w:r>
          <w:r w:rsidR="0032682A">
            <w:rPr>
              <w:rFonts w:ascii="Times New Roman" w:hAnsi="Times New Roman" w:cs="Times New Roman"/>
              <w:sz w:val="24"/>
              <w:szCs w:val="24"/>
            </w:rPr>
            <w:t xml:space="preserve">   </w:t>
          </w:r>
          <w:r w:rsidRPr="00B54B41">
            <w:rPr>
              <w:rFonts w:ascii="Times New Roman" w:hAnsi="Times New Roman" w:cs="Times New Roman"/>
              <w:sz w:val="24"/>
              <w:szCs w:val="24"/>
            </w:rPr>
            <w:t>posėdžio protokolu Nr. VPP-</w:t>
          </w:r>
          <w:r w:rsidR="008F4882">
            <w:rPr>
              <w:rFonts w:ascii="Times New Roman" w:hAnsi="Times New Roman" w:cs="Times New Roman"/>
              <w:sz w:val="24"/>
              <w:szCs w:val="24"/>
            </w:rPr>
            <w:t>2025-</w:t>
          </w:r>
          <w:r w:rsidR="004F0D61" w:rsidRPr="004F0D61">
            <w:rPr>
              <w:rFonts w:ascii="Times New Roman" w:hAnsi="Times New Roman" w:cs="Times New Roman"/>
              <w:sz w:val="24"/>
              <w:szCs w:val="24"/>
            </w:rPr>
            <w:t>76</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14109936" w:rsidR="00D526C8" w:rsidRPr="00BF7FAA" w:rsidRDefault="00FA2E13"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8866DA">
            <w:rPr>
              <w:rFonts w:ascii="Times New Roman" w:hAnsi="Times New Roman" w:cs="Times New Roman"/>
              <w:b/>
              <w:bCs/>
              <w:sz w:val="28"/>
              <w:szCs w:val="28"/>
            </w:rPr>
            <w:t>RATINIO TRAKTORIAUS PIRKIMAS</w:t>
          </w:r>
          <w:r w:rsidR="00D526C8" w:rsidRPr="00BF7FAA">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087A360A" w:rsidR="001C24BC" w:rsidRPr="00BF7FAA" w:rsidRDefault="00CA6E39"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2025</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FC1AE7"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FC1AE7"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25436217" w:rsidR="00C72615" w:rsidRPr="009A20F1" w:rsidRDefault="00D459E3" w:rsidP="001C2ED4">
      <w:pPr>
        <w:pStyle w:val="ListParagraph"/>
        <w:numPr>
          <w:ilvl w:val="1"/>
          <w:numId w:val="5"/>
        </w:numPr>
        <w:spacing w:line="240" w:lineRule="auto"/>
        <w:ind w:left="0" w:firstLine="710"/>
        <w:rPr>
          <w:rFonts w:ascii="Times New Roman" w:hAnsi="Times New Roman" w:cs="Times New Roman"/>
          <w:sz w:val="24"/>
          <w:szCs w:val="24"/>
        </w:rPr>
      </w:pPr>
      <w:r w:rsidRPr="009A20F1">
        <w:rPr>
          <w:rFonts w:ascii="Times New Roman" w:hAnsi="Times New Roman" w:cs="Times New Roman"/>
          <w:sz w:val="24"/>
          <w:szCs w:val="24"/>
        </w:rPr>
        <w:t>Atliekamas žaliasis pirkimas</w:t>
      </w:r>
      <w:r w:rsidR="00312D5D" w:rsidRPr="009A20F1">
        <w:rPr>
          <w:rFonts w:ascii="Times New Roman" w:hAnsi="Times New Roman" w:cs="Times New Roman"/>
          <w:sz w:val="24"/>
          <w:szCs w:val="24"/>
        </w:rPr>
        <w:t xml:space="preserve"> </w:t>
      </w:r>
      <w:r w:rsidRPr="009A20F1">
        <w:rPr>
          <w:rFonts w:ascii="Times New Roman" w:hAnsi="Times New Roman" w:cs="Times New Roman"/>
          <w:sz w:val="24"/>
          <w:szCs w:val="24"/>
        </w:rPr>
        <w:t xml:space="preserve">vadovaujantis </w:t>
      </w:r>
      <w:r w:rsidR="009C07FC" w:rsidRPr="009A20F1">
        <w:rPr>
          <w:rFonts w:ascii="Times New Roman" w:hAnsi="Times New Roman" w:cs="Times New Roman"/>
          <w:sz w:val="24"/>
          <w:szCs w:val="24"/>
        </w:rPr>
        <w:t>Lietuvos Respublikos aplinkos ministro 2011 m. birželio 28 d. įsakymu Nr. D1-508 patvirtinto „Dėl aplinkos apsaugos kriterijų taikymo, vykdant žaliuosius pirkimus, tvarkos aprašo patvirtinimo“ tvarkos aprašo  (toliau – Tvarkos aprašas) 4.</w:t>
      </w:r>
      <w:r w:rsidR="00026710" w:rsidRPr="009A20F1">
        <w:rPr>
          <w:rFonts w:ascii="Times New Roman" w:hAnsi="Times New Roman" w:cs="Times New Roman"/>
          <w:sz w:val="24"/>
          <w:szCs w:val="24"/>
        </w:rPr>
        <w:t>4</w:t>
      </w:r>
      <w:r w:rsidR="00CA6E39" w:rsidRPr="009A20F1">
        <w:rPr>
          <w:rFonts w:ascii="Times New Roman" w:hAnsi="Times New Roman" w:cs="Times New Roman"/>
          <w:sz w:val="24"/>
          <w:szCs w:val="24"/>
        </w:rPr>
        <w:t>.</w:t>
      </w:r>
      <w:r w:rsidR="00026710" w:rsidRPr="009A20F1">
        <w:rPr>
          <w:rFonts w:ascii="Times New Roman" w:hAnsi="Times New Roman" w:cs="Times New Roman"/>
          <w:sz w:val="24"/>
          <w:szCs w:val="24"/>
        </w:rPr>
        <w:t>4.</w:t>
      </w:r>
      <w:r w:rsidR="009C07FC" w:rsidRPr="009A20F1">
        <w:rPr>
          <w:rFonts w:ascii="Times New Roman" w:hAnsi="Times New Roman" w:cs="Times New Roman"/>
          <w:sz w:val="24"/>
          <w:szCs w:val="24"/>
        </w:rPr>
        <w:t xml:space="preserve"> </w:t>
      </w:r>
      <w:r w:rsidR="008E0B33" w:rsidRPr="009A20F1">
        <w:rPr>
          <w:rFonts w:ascii="Times New Roman" w:hAnsi="Times New Roman" w:cs="Times New Roman"/>
          <w:sz w:val="24"/>
          <w:szCs w:val="24"/>
        </w:rPr>
        <w:t>pa</w:t>
      </w:r>
      <w:r w:rsidR="009C07FC" w:rsidRPr="009A20F1">
        <w:rPr>
          <w:rFonts w:ascii="Times New Roman" w:hAnsi="Times New Roman" w:cs="Times New Roman"/>
          <w:sz w:val="24"/>
          <w:szCs w:val="24"/>
        </w:rPr>
        <w:t>punk</w:t>
      </w:r>
      <w:r w:rsidR="008E0B33" w:rsidRPr="009A20F1">
        <w:rPr>
          <w:rFonts w:ascii="Times New Roman" w:hAnsi="Times New Roman" w:cs="Times New Roman"/>
          <w:sz w:val="24"/>
          <w:szCs w:val="24"/>
        </w:rPr>
        <w:t>čiu</w:t>
      </w:r>
      <w:r w:rsidR="009776B5" w:rsidRPr="009A20F1">
        <w:rPr>
          <w:rFonts w:ascii="Times New Roman" w:hAnsi="Times New Roman" w:cs="Times New Roman"/>
          <w:sz w:val="24"/>
          <w:szCs w:val="24"/>
        </w:rPr>
        <w:t>,</w:t>
      </w:r>
      <w:r w:rsidR="008652C6" w:rsidRPr="009A20F1">
        <w:rPr>
          <w:rFonts w:ascii="Times New Roman" w:hAnsi="Times New Roman" w:cs="Times New Roman"/>
          <w:sz w:val="24"/>
          <w:szCs w:val="24"/>
        </w:rPr>
        <w:t xml:space="preserve"> </w:t>
      </w:r>
      <w:proofErr w:type="spellStart"/>
      <w:r w:rsidR="000165B0" w:rsidRPr="009A20F1">
        <w:rPr>
          <w:rFonts w:ascii="Times New Roman" w:hAnsi="Times New Roman" w:cs="Times New Roman"/>
          <w:sz w:val="24"/>
          <w:szCs w:val="24"/>
        </w:rPr>
        <w:t>t.y</w:t>
      </w:r>
      <w:proofErr w:type="spellEnd"/>
      <w:r w:rsidR="000165B0" w:rsidRPr="009A20F1">
        <w:rPr>
          <w:rFonts w:ascii="Times New Roman" w:hAnsi="Times New Roman" w:cs="Times New Roman"/>
          <w:sz w:val="24"/>
          <w:szCs w:val="24"/>
        </w:rPr>
        <w:t xml:space="preserve">. pirkimo vykdytojas savarankiškai nustato </w:t>
      </w:r>
      <w:r w:rsidR="00100D41" w:rsidRPr="009A20F1">
        <w:rPr>
          <w:rFonts w:ascii="Times New Roman" w:hAnsi="Times New Roman" w:cs="Times New Roman"/>
          <w:sz w:val="24"/>
          <w:szCs w:val="24"/>
        </w:rPr>
        <w:t>aplinkos apsaugos kriterijus, kurie numatyti techninė</w:t>
      </w:r>
      <w:r w:rsidR="00885EA1" w:rsidRPr="009A20F1">
        <w:rPr>
          <w:rFonts w:ascii="Times New Roman" w:hAnsi="Times New Roman" w:cs="Times New Roman"/>
          <w:sz w:val="24"/>
          <w:szCs w:val="24"/>
        </w:rPr>
        <w:t>je</w:t>
      </w:r>
      <w:r w:rsidR="00100D41" w:rsidRPr="009A20F1">
        <w:rPr>
          <w:rFonts w:ascii="Times New Roman" w:hAnsi="Times New Roman" w:cs="Times New Roman"/>
          <w:sz w:val="24"/>
          <w:szCs w:val="24"/>
        </w:rPr>
        <w:t xml:space="preserve"> specifika</w:t>
      </w:r>
      <w:r w:rsidR="001C2ED4" w:rsidRPr="009A20F1">
        <w:rPr>
          <w:rFonts w:ascii="Times New Roman" w:hAnsi="Times New Roman" w:cs="Times New Roman"/>
          <w:sz w:val="24"/>
          <w:szCs w:val="24"/>
        </w:rPr>
        <w:t xml:space="preserve">cijoje bei </w:t>
      </w:r>
      <w:r w:rsidR="00C72615" w:rsidRPr="009A20F1">
        <w:rPr>
          <w:rFonts w:ascii="Times New Roman" w:hAnsi="Times New Roman" w:cs="Times New Roman"/>
          <w:sz w:val="24"/>
          <w:szCs w:val="24"/>
        </w:rPr>
        <w:t>Sutarties projek</w:t>
      </w:r>
      <w:r w:rsidR="00885EA1" w:rsidRPr="009A20F1">
        <w:rPr>
          <w:rFonts w:ascii="Times New Roman" w:hAnsi="Times New Roman" w:cs="Times New Roman"/>
          <w:sz w:val="24"/>
          <w:szCs w:val="24"/>
        </w:rPr>
        <w:t>te</w:t>
      </w:r>
      <w:r w:rsidR="00C72615" w:rsidRPr="009A20F1">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4480A34F" w14:textId="3B28594D"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hyperlink w:anchor="_Toc126333947" w:history="1">
        <w:r w:rsidRPr="00476C1E">
          <w:rPr>
            <w:rStyle w:val="Hyperlink"/>
            <w:rFonts w:ascii="Times New Roman" w:hAnsi="Times New Roman" w:cs="Times New Roman"/>
            <w:sz w:val="24"/>
            <w:szCs w:val="24"/>
          </w:rPr>
          <w:t xml:space="preserve">Nacionalinio saugumo reikalavimų atitikties deklaracija </w:t>
        </w:r>
        <w:r w:rsidRPr="00476C1E">
          <w:rPr>
            <w:rFonts w:ascii="Times New Roman" w:hAnsi="Times New Roman" w:cs="Times New Roman"/>
            <w:sz w:val="24"/>
            <w:szCs w:val="24"/>
          </w:rPr>
          <w:t>(8 priedas)</w:t>
        </w:r>
        <w:r w:rsidRPr="00476C1E">
          <w:rPr>
            <w:rStyle w:val="Hyperlink"/>
            <w:rFonts w:ascii="Times New Roman" w:hAnsi="Times New Roman" w:cs="Times New Roman"/>
            <w:sz w:val="24"/>
            <w:szCs w:val="24"/>
          </w:rPr>
          <w:t>;</w:t>
        </w:r>
      </w:hyperlink>
    </w:p>
    <w:p w14:paraId="25E0CFD1" w14:textId="144A55EE"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(9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007438BC" w14:textId="02CF3FD7" w:rsidR="00044116" w:rsidRPr="00044116" w:rsidRDefault="00651664"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Perkan</w:t>
      </w:r>
      <w:r w:rsidR="003405FA" w:rsidRPr="00C44F5B">
        <w:rPr>
          <w:rFonts w:ascii="Times New Roman" w:hAnsi="Times New Roman" w:cs="Times New Roman"/>
          <w:sz w:val="24"/>
          <w:szCs w:val="24"/>
        </w:rPr>
        <w:t>tysis</w:t>
      </w:r>
      <w:r w:rsidRPr="00C44F5B">
        <w:rPr>
          <w:rFonts w:ascii="Times New Roman" w:hAnsi="Times New Roman" w:cs="Times New Roman"/>
          <w:sz w:val="24"/>
          <w:szCs w:val="24"/>
        </w:rPr>
        <w:t xml:space="preserve"> </w:t>
      </w:r>
      <w:r w:rsidR="003405FA" w:rsidRPr="00C44F5B">
        <w:rPr>
          <w:rFonts w:ascii="Times New Roman" w:hAnsi="Times New Roman" w:cs="Times New Roman"/>
          <w:sz w:val="24"/>
          <w:szCs w:val="24"/>
        </w:rPr>
        <w:t>subjektas</w:t>
      </w:r>
      <w:r w:rsidRPr="00C44F5B">
        <w:rPr>
          <w:rFonts w:ascii="Times New Roman" w:hAnsi="Times New Roman" w:cs="Times New Roman"/>
          <w:sz w:val="24"/>
          <w:szCs w:val="24"/>
        </w:rPr>
        <w:t xml:space="preserve"> </w:t>
      </w:r>
      <w:r w:rsidR="00FB3C75" w:rsidRPr="00C44F5B">
        <w:rPr>
          <w:rFonts w:ascii="Times New Roman" w:eastAsia="Calibri" w:hAnsi="Times New Roman" w:cs="Times New Roman"/>
          <w:color w:val="000000" w:themeColor="text1"/>
          <w:sz w:val="24"/>
          <w:szCs w:val="24"/>
        </w:rPr>
        <w:t>numato įsigyti</w:t>
      </w:r>
      <w:r w:rsidR="0047003A">
        <w:rPr>
          <w:rFonts w:ascii="Times New Roman" w:eastAsia="Calibri" w:hAnsi="Times New Roman" w:cs="Times New Roman"/>
          <w:sz w:val="24"/>
          <w:szCs w:val="24"/>
        </w:rPr>
        <w:t xml:space="preserve"> </w:t>
      </w:r>
      <w:r w:rsidR="00220DAF">
        <w:rPr>
          <w:rFonts w:ascii="Times New Roman" w:eastAsia="Calibri" w:hAnsi="Times New Roman" w:cs="Times New Roman"/>
          <w:sz w:val="24"/>
          <w:szCs w:val="24"/>
        </w:rPr>
        <w:t xml:space="preserve">ratinį </w:t>
      </w:r>
      <w:r w:rsidR="00A96267">
        <w:rPr>
          <w:rFonts w:ascii="Times New Roman" w:eastAsia="Calibri" w:hAnsi="Times New Roman" w:cs="Times New Roman"/>
          <w:sz w:val="24"/>
          <w:szCs w:val="24"/>
        </w:rPr>
        <w:t xml:space="preserve">traktorių 1 </w:t>
      </w:r>
      <w:r w:rsidR="00155AB4">
        <w:rPr>
          <w:rFonts w:ascii="Times New Roman" w:eastAsia="Calibri" w:hAnsi="Times New Roman" w:cs="Times New Roman"/>
          <w:sz w:val="24"/>
          <w:szCs w:val="24"/>
        </w:rPr>
        <w:t>vnt</w:t>
      </w:r>
      <w:r w:rsidR="005C0B79">
        <w:rPr>
          <w:rFonts w:ascii="Times New Roman" w:eastAsia="Calibri" w:hAnsi="Times New Roman" w:cs="Times New Roman"/>
          <w:sz w:val="24"/>
          <w:szCs w:val="24"/>
        </w:rPr>
        <w:t>.</w:t>
      </w:r>
    </w:p>
    <w:p w14:paraId="63A9F058" w14:textId="141E437E" w:rsidR="00B01672" w:rsidRPr="00044116"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044116">
        <w:rPr>
          <w:rFonts w:ascii="Times New Roman" w:hAnsi="Times New Roman" w:cs="Times New Roman"/>
          <w:sz w:val="24"/>
          <w:szCs w:val="24"/>
        </w:rPr>
        <w:t>Pirkimas nėra skaidomas į pirkimo dalis. Pasiūlymas turi būti teikiam</w:t>
      </w:r>
      <w:r w:rsidR="00044116">
        <w:rPr>
          <w:rFonts w:ascii="Times New Roman" w:hAnsi="Times New Roman" w:cs="Times New Roman"/>
          <w:sz w:val="24"/>
          <w:szCs w:val="24"/>
        </w:rPr>
        <w:t>as</w:t>
      </w:r>
      <w:r w:rsidRPr="00044116">
        <w:rPr>
          <w:rFonts w:ascii="Times New Roman" w:hAnsi="Times New Roman" w:cs="Times New Roman"/>
          <w:sz w:val="24"/>
          <w:szCs w:val="24"/>
        </w:rPr>
        <w:t xml:space="preserve"> visam nurodytam </w:t>
      </w:r>
      <w:r w:rsidR="00044116">
        <w:rPr>
          <w:rFonts w:ascii="Times New Roman" w:hAnsi="Times New Roman" w:cs="Times New Roman"/>
          <w:sz w:val="24"/>
          <w:szCs w:val="24"/>
        </w:rPr>
        <w:t xml:space="preserve">prekių </w:t>
      </w:r>
      <w:r w:rsidRPr="00044116">
        <w:rPr>
          <w:rFonts w:ascii="Times New Roman" w:hAnsi="Times New Roman" w:cs="Times New Roman"/>
          <w:sz w:val="24"/>
          <w:szCs w:val="24"/>
        </w:rPr>
        <w:t>kiekiui.</w:t>
      </w:r>
      <w:r w:rsidR="00044116" w:rsidRPr="00044116">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3B26AB6F" w14:textId="342CE2D1" w:rsidR="00B01672" w:rsidRPr="00476C1E" w:rsidRDefault="00A96267" w:rsidP="00B40C8A">
      <w:pPr>
        <w:pStyle w:val="NoSpacing"/>
        <w:numPr>
          <w:ilvl w:val="1"/>
          <w:numId w:val="6"/>
        </w:numPr>
        <w:tabs>
          <w:tab w:val="left" w:pos="1134"/>
        </w:tabs>
        <w:ind w:left="0" w:firstLine="709"/>
        <w:contextualSpacing/>
        <w:rPr>
          <w:rFonts w:ascii="Times New Roman" w:hAnsi="Times New Roman" w:cs="Times New Roman"/>
          <w:sz w:val="24"/>
          <w:szCs w:val="24"/>
        </w:rPr>
      </w:pPr>
      <w:r w:rsidRPr="00476C1E">
        <w:rPr>
          <w:rFonts w:ascii="Times New Roman" w:hAnsi="Times New Roman" w:cs="Times New Roman"/>
          <w:sz w:val="24"/>
          <w:szCs w:val="24"/>
        </w:rPr>
        <w:t>Ratinis traktorius</w:t>
      </w:r>
      <w:r w:rsidR="00C9398C" w:rsidRPr="00476C1E">
        <w:rPr>
          <w:rFonts w:ascii="Times New Roman" w:hAnsi="Times New Roman" w:cs="Times New Roman"/>
          <w:sz w:val="24"/>
          <w:szCs w:val="24"/>
        </w:rPr>
        <w:t xml:space="preserve"> turi būti </w:t>
      </w:r>
      <w:r w:rsidRPr="00476C1E">
        <w:rPr>
          <w:rFonts w:ascii="Times New Roman" w:hAnsi="Times New Roman" w:cs="Times New Roman"/>
          <w:sz w:val="24"/>
          <w:szCs w:val="24"/>
        </w:rPr>
        <w:t xml:space="preserve">pristatytas per </w:t>
      </w:r>
      <w:r w:rsidR="000E6E73" w:rsidRPr="00476C1E">
        <w:rPr>
          <w:rFonts w:ascii="Times New Roman" w:hAnsi="Times New Roman" w:cs="Times New Roman"/>
          <w:sz w:val="24"/>
          <w:szCs w:val="24"/>
        </w:rPr>
        <w:t>6</w:t>
      </w:r>
      <w:r w:rsidRPr="00476C1E">
        <w:rPr>
          <w:rFonts w:ascii="Times New Roman" w:hAnsi="Times New Roman" w:cs="Times New Roman"/>
          <w:sz w:val="24"/>
          <w:szCs w:val="24"/>
        </w:rPr>
        <w:t xml:space="preserve"> mėnesius </w:t>
      </w:r>
      <w:r w:rsidR="00B40C8A" w:rsidRPr="00476C1E">
        <w:rPr>
          <w:rFonts w:ascii="Times New Roman" w:hAnsi="Times New Roman" w:cs="Times New Roman"/>
          <w:sz w:val="24"/>
          <w:szCs w:val="24"/>
        </w:rPr>
        <w:t>nuo Sutarties pasirašymo dienos.</w:t>
      </w:r>
    </w:p>
    <w:p w14:paraId="28EBBBA1" w14:textId="664D3A2D" w:rsidR="00044116" w:rsidRPr="001B2ED2" w:rsidRDefault="00044116"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Prekių pristatymo vieta</w:t>
      </w:r>
      <w:r w:rsidR="00496A0E" w:rsidRPr="001B2ED2">
        <w:rPr>
          <w:rFonts w:ascii="Times New Roman" w:hAnsi="Times New Roman" w:cs="Times New Roman"/>
          <w:sz w:val="24"/>
          <w:szCs w:val="24"/>
        </w:rPr>
        <w:t xml:space="preserve"> </w:t>
      </w:r>
      <w:r w:rsidRPr="001B2ED2">
        <w:rPr>
          <w:rFonts w:ascii="Times New Roman" w:hAnsi="Times New Roman" w:cs="Times New Roman"/>
          <w:sz w:val="24"/>
          <w:szCs w:val="24"/>
        </w:rPr>
        <w:t>- Šlaito g. 2, Tauragė, Tauragės r. sav.</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 xml:space="preserve">Jeigu apibūdinant pirkimo objektą techninėje specifikacijoje nurodytas standartas, techninis liudijimas ar bendrosios techninės specifikacijos (Europos standartą perimantis Lietuvos standartas, </w:t>
      </w:r>
      <w:r w:rsidRPr="001B2ED2">
        <w:rPr>
          <w:rFonts w:ascii="Times New Roman" w:hAnsi="Times New Roman" w:cs="Times New Roman"/>
          <w:sz w:val="24"/>
          <w:szCs w:val="24"/>
        </w:rPr>
        <w:lastRenderedPageBreak/>
        <w:t>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4616DBD5" w14:textId="04D17285" w:rsidR="0036743B" w:rsidRPr="009714D8" w:rsidRDefault="0036743B"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sz w:val="24"/>
          <w:szCs w:val="24"/>
        </w:rPr>
        <w:t xml:space="preserve">Perkantysis subjektas </w:t>
      </w:r>
      <w:r w:rsidRPr="009714D8">
        <w:rPr>
          <w:rFonts w:ascii="Times New Roman" w:hAnsi="Times New Roman" w:cs="Times New Roman"/>
          <w:color w:val="000000"/>
          <w:sz w:val="24"/>
          <w:szCs w:val="24"/>
          <w:shd w:val="clear" w:color="auto" w:fill="FFFFFF"/>
        </w:rPr>
        <w:t>laiko, kad tiekėjas turi interesų, galinčių kelti grėsmę nacionaliniam saugumui</w:t>
      </w:r>
      <w:r w:rsidRPr="009714D8">
        <w:rPr>
          <w:rFonts w:ascii="Times New Roman" w:hAnsi="Times New Roman" w:cs="Times New Roman"/>
          <w:sz w:val="24"/>
          <w:szCs w:val="24"/>
        </w:rPr>
        <w:t xml:space="preserve">, jei jis, </w:t>
      </w:r>
      <w:r w:rsidRPr="009714D8">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9714D8">
        <w:rPr>
          <w:rFonts w:ascii="Times New Roman" w:eastAsia="Times New Roman" w:hAnsi="Times New Roman" w:cs="Times New Roman"/>
          <w:color w:val="000000" w:themeColor="text1"/>
          <w:sz w:val="24"/>
          <w:szCs w:val="24"/>
          <w:lang w:eastAsia="en-US"/>
        </w:rPr>
        <w:t xml:space="preserve">užpildytą </w:t>
      </w:r>
      <w:r w:rsidRPr="009714D8">
        <w:rPr>
          <w:rFonts w:ascii="Times New Roman" w:hAnsi="Times New Roman" w:cs="Times New Roman"/>
          <w:sz w:val="24"/>
          <w:szCs w:val="24"/>
        </w:rPr>
        <w:t xml:space="preserve">Pirkimo sąlygų </w:t>
      </w:r>
      <w:r w:rsidR="00A1107F">
        <w:rPr>
          <w:rFonts w:ascii="Times New Roman" w:hAnsi="Times New Roman" w:cs="Times New Roman"/>
          <w:sz w:val="24"/>
          <w:szCs w:val="24"/>
        </w:rPr>
        <w:t>8</w:t>
      </w:r>
      <w:r w:rsidRPr="009714D8">
        <w:rPr>
          <w:rFonts w:ascii="Times New Roman" w:hAnsi="Times New Roman" w:cs="Times New Roman"/>
          <w:sz w:val="24"/>
          <w:szCs w:val="24"/>
        </w:rPr>
        <w:t xml:space="preserve"> priedas </w:t>
      </w:r>
      <w:r w:rsidRPr="009714D8">
        <w:rPr>
          <w:rFonts w:ascii="Times New Roman" w:hAnsi="Times New Roman" w:cs="Times New Roman"/>
          <w:color w:val="000000" w:themeColor="text1"/>
          <w:sz w:val="24"/>
          <w:szCs w:val="24"/>
        </w:rPr>
        <w:t>„Nacionalinio saugumo reikalavimų atitikties deklaracija“</w:t>
      </w:r>
      <w:r w:rsidRPr="009714D8">
        <w:rPr>
          <w:rFonts w:ascii="Times New Roman" w:eastAsia="Times New Roman" w:hAnsi="Times New Roman" w:cs="Times New Roman"/>
          <w:color w:val="000000" w:themeColor="text1"/>
          <w:sz w:val="24"/>
          <w:szCs w:val="24"/>
          <w:lang w:eastAsia="en-US"/>
        </w:rPr>
        <w:t xml:space="preserve"> Perkantysis subjektas iš ekonomiškai naudingiausią pasiūlymą pateikusio tiekėjo reikalaus pateikti vieną (esant poreikiui – kelis) VPĮ 51 straipsnio 12 dalyje numatytą dokumentą. </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lastRenderedPageBreak/>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7AE90E03" w14:textId="13BFABB2" w:rsidR="00FA4A6D" w:rsidRPr="00F56F4E" w:rsidRDefault="00FA4A6D"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0381A444" w14:textId="6349EF9E" w:rsidR="006E377E" w:rsidRPr="00514712" w:rsidRDefault="006E377E"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F56F4E">
        <w:rPr>
          <w:rFonts w:ascii="Times New Roman" w:hAnsi="Times New Roman" w:cs="Times New Roman"/>
          <w:sz w:val="24"/>
          <w:szCs w:val="24"/>
        </w:rPr>
        <w:t xml:space="preserve">techninė specifikacija, užpildyta pagal specialiųjų pirkimo sąlygų </w:t>
      </w:r>
      <w:r w:rsidR="00FE67DB">
        <w:rPr>
          <w:rFonts w:ascii="Times New Roman" w:hAnsi="Times New Roman" w:cs="Times New Roman"/>
          <w:sz w:val="24"/>
          <w:szCs w:val="24"/>
        </w:rPr>
        <w:t>2</w:t>
      </w:r>
      <w:r w:rsidRPr="00F56F4E">
        <w:rPr>
          <w:rFonts w:ascii="Times New Roman" w:hAnsi="Times New Roman" w:cs="Times New Roman"/>
          <w:sz w:val="24"/>
          <w:szCs w:val="24"/>
        </w:rPr>
        <w:t xml:space="preserve"> priedą</w:t>
      </w:r>
      <w:r w:rsidRPr="00F56F4E">
        <w:rPr>
          <w:rFonts w:ascii="Times New Roman" w:hAnsi="Times New Roman" w:cs="Times New Roman"/>
          <w:i/>
          <w:iCs/>
          <w:sz w:val="24"/>
          <w:szCs w:val="24"/>
        </w:rPr>
        <w:t>;</w:t>
      </w:r>
    </w:p>
    <w:p w14:paraId="7A6BBBD3" w14:textId="77777777" w:rsidR="00514712" w:rsidRDefault="00514712"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514712">
        <w:rPr>
          <w:rFonts w:ascii="Times New Roman" w:hAnsi="Times New Roman" w:cs="Times New Roman"/>
          <w:sz w:val="24"/>
          <w:szCs w:val="24"/>
        </w:rPr>
        <w:t xml:space="preserve">Nacionalinio saugumo reikalavimų atitikties deklaracija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lastRenderedPageBreak/>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21DDB46F"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DC006B">
        <w:rPr>
          <w:rFonts w:ascii="Times New Roman" w:hAnsi="Times New Roman" w:cs="Times New Roman"/>
          <w:sz w:val="24"/>
          <w:szCs w:val="24"/>
        </w:rPr>
        <w:t xml:space="preserve">9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64F07CD9"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11396E">
        <w:rPr>
          <w:rFonts w:ascii="Times New Roman" w:hAnsi="Times New Roman" w:cs="Times New Roman"/>
          <w:sz w:val="24"/>
          <w:szCs w:val="24"/>
        </w:rPr>
        <w:t>9</w:t>
      </w:r>
      <w:r w:rsidR="00E37BF1" w:rsidRPr="00D97758">
        <w:rPr>
          <w:rFonts w:ascii="Times New Roman" w:hAnsi="Times New Roman" w:cs="Times New Roman"/>
          <w:sz w:val="24"/>
          <w:szCs w:val="24"/>
        </w:rPr>
        <w:t xml:space="preserve"> 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79A1" w14:textId="77777777" w:rsidR="00B81CB6" w:rsidRDefault="00B81CB6" w:rsidP="00D05666">
      <w:r>
        <w:separator/>
      </w:r>
    </w:p>
  </w:endnote>
  <w:endnote w:type="continuationSeparator" w:id="0">
    <w:p w14:paraId="17969C8E" w14:textId="77777777" w:rsidR="00B81CB6" w:rsidRDefault="00B81CB6" w:rsidP="00D05666">
      <w:r>
        <w:continuationSeparator/>
      </w:r>
    </w:p>
  </w:endnote>
  <w:endnote w:type="continuationNotice" w:id="1">
    <w:p w14:paraId="2020B3EE" w14:textId="77777777" w:rsidR="00B81CB6" w:rsidRDefault="00B81C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8780" w14:textId="77777777" w:rsidR="00B81CB6" w:rsidRDefault="00B81CB6" w:rsidP="00D05666">
      <w:r>
        <w:separator/>
      </w:r>
    </w:p>
  </w:footnote>
  <w:footnote w:type="continuationSeparator" w:id="0">
    <w:p w14:paraId="4A728C7A" w14:textId="77777777" w:rsidR="00B81CB6" w:rsidRDefault="00B81CB6" w:rsidP="00D05666">
      <w:r>
        <w:continuationSeparator/>
      </w:r>
    </w:p>
  </w:footnote>
  <w:footnote w:type="continuationNotice" w:id="1">
    <w:p w14:paraId="0F74E8A7" w14:textId="77777777" w:rsidR="00B81CB6" w:rsidRDefault="00B81C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9A2"/>
    <w:rsid w:val="000D0B55"/>
    <w:rsid w:val="000D13D6"/>
    <w:rsid w:val="000D18E9"/>
    <w:rsid w:val="000D26D8"/>
    <w:rsid w:val="000D369A"/>
    <w:rsid w:val="000D412D"/>
    <w:rsid w:val="000D4406"/>
    <w:rsid w:val="000D4B9C"/>
    <w:rsid w:val="000D4E2B"/>
    <w:rsid w:val="000D5039"/>
    <w:rsid w:val="000D598B"/>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85B"/>
    <w:rsid w:val="00136AFD"/>
    <w:rsid w:val="0013703C"/>
    <w:rsid w:val="001404CC"/>
    <w:rsid w:val="0014069D"/>
    <w:rsid w:val="00140D50"/>
    <w:rsid w:val="00141BA7"/>
    <w:rsid w:val="00142352"/>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0D61"/>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0B79"/>
    <w:rsid w:val="005C0E94"/>
    <w:rsid w:val="005C17C2"/>
    <w:rsid w:val="005C200B"/>
    <w:rsid w:val="005C3941"/>
    <w:rsid w:val="005C3F18"/>
    <w:rsid w:val="005C4923"/>
    <w:rsid w:val="005C4CA3"/>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373E"/>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80B"/>
    <w:rsid w:val="00BA0A4F"/>
    <w:rsid w:val="00BA0F66"/>
    <w:rsid w:val="00BA0FFA"/>
    <w:rsid w:val="00BA1D8F"/>
    <w:rsid w:val="00BA2438"/>
    <w:rsid w:val="00BA2D64"/>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7"/>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7466</Words>
  <Characters>4257</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2025-12-04T19:22:00Z</dcterms:created>
  <dcterms:modified xsi:type="dcterms:W3CDTF">2025-12-04T19:22:00Z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